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D9" w:rsidRDefault="00E749CA"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</w:t>
      </w:r>
      <w:proofErr w:type="spellStart"/>
      <w:r>
        <w:t>Род</w:t>
      </w:r>
      <w:proofErr w:type="gramStart"/>
      <w:r>
        <w:t>.в</w:t>
      </w:r>
      <w:proofErr w:type="gramEnd"/>
      <w:r>
        <w:t>зн</w:t>
      </w:r>
      <w:proofErr w:type="spellEnd"/>
      <w:r>
        <w:t>)                                                   Завтрак (</w:t>
      </w:r>
      <w:proofErr w:type="spellStart"/>
      <w:r>
        <w:t>нач.кл</w:t>
      </w:r>
      <w:proofErr w:type="spellEnd"/>
      <w:r>
        <w:t>, ММС)</w:t>
      </w:r>
      <w:bookmarkStart w:id="0" w:name="_GoBack"/>
      <w:bookmarkEnd w:id="0"/>
    </w:p>
    <w:sectPr w:rsidR="00E7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A"/>
    <w:rsid w:val="007577D9"/>
    <w:rsid w:val="00E7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2021-11-23T14:26:00Z</dcterms:created>
  <dcterms:modified xsi:type="dcterms:W3CDTF">2021-11-23T14:32:00Z</dcterms:modified>
</cp:coreProperties>
</file>